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58" w:rsidRDefault="00014D58" w:rsidP="00741F1D">
      <w:pPr>
        <w:jc w:val="right"/>
        <w:rPr>
          <w:b/>
          <w:i/>
        </w:rPr>
      </w:pPr>
    </w:p>
    <w:p w:rsidR="00014D58" w:rsidRDefault="00014D58" w:rsidP="00741F1D">
      <w:pPr>
        <w:jc w:val="right"/>
        <w:rPr>
          <w:b/>
          <w:i/>
        </w:rPr>
      </w:pPr>
    </w:p>
    <w:p w:rsidR="00741F1D" w:rsidRPr="0026462A" w:rsidRDefault="00741F1D" w:rsidP="00741F1D">
      <w:pPr>
        <w:jc w:val="right"/>
        <w:rPr>
          <w:b/>
          <w:i/>
          <w:lang w:val="en-US"/>
        </w:rPr>
      </w:pPr>
      <w:r w:rsidRPr="00C7765F">
        <w:rPr>
          <w:b/>
          <w:i/>
        </w:rPr>
        <w:t>Приложение</w:t>
      </w:r>
      <w:r>
        <w:rPr>
          <w:b/>
          <w:i/>
          <w:lang w:val="en-US"/>
        </w:rPr>
        <w:t xml:space="preserve"> </w:t>
      </w:r>
      <w:r w:rsidR="0026462A">
        <w:rPr>
          <w:b/>
          <w:i/>
          <w:lang w:val="en-US"/>
        </w:rPr>
        <w:t>1</w:t>
      </w:r>
    </w:p>
    <w:p w:rsidR="00014D58" w:rsidRDefault="00014D58" w:rsidP="009577F7">
      <w:pPr>
        <w:jc w:val="center"/>
        <w:rPr>
          <w:b/>
        </w:rPr>
      </w:pPr>
    </w:p>
    <w:p w:rsidR="0026462A" w:rsidRDefault="00741F1D" w:rsidP="009577F7">
      <w:pPr>
        <w:jc w:val="center"/>
        <w:rPr>
          <w:b/>
        </w:rPr>
      </w:pPr>
      <w:r w:rsidRPr="00E073B0">
        <w:rPr>
          <w:b/>
        </w:rPr>
        <w:t xml:space="preserve">Справка за печат </w:t>
      </w:r>
      <w:r w:rsidR="009577F7">
        <w:rPr>
          <w:b/>
        </w:rPr>
        <w:t xml:space="preserve">и изработване на задължителни елементи на </w:t>
      </w:r>
      <w:proofErr w:type="spellStart"/>
      <w:r w:rsidR="009577F7">
        <w:rPr>
          <w:b/>
        </w:rPr>
        <w:t>категорийна</w:t>
      </w:r>
      <w:proofErr w:type="spellEnd"/>
      <w:r w:rsidR="009577F7">
        <w:rPr>
          <w:b/>
        </w:rPr>
        <w:t xml:space="preserve"> символика</w:t>
      </w:r>
      <w:r w:rsidR="00752759">
        <w:rPr>
          <w:b/>
        </w:rPr>
        <w:t xml:space="preserve"> съгласно Закона за туризма</w:t>
      </w:r>
    </w:p>
    <w:p w:rsidR="00ED58D0" w:rsidRDefault="00ED58D0" w:rsidP="00ED58D0">
      <w:pPr>
        <w:tabs>
          <w:tab w:val="left" w:pos="8789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ПРОГНОЗИРАНО ЗА </w:t>
      </w:r>
      <w:r>
        <w:rPr>
          <w:b/>
          <w:lang w:val="en-US"/>
        </w:rPr>
        <w:t>4</w:t>
      </w:r>
      <w:r>
        <w:rPr>
          <w:b/>
        </w:rPr>
        <w:t xml:space="preserve"> /четири/ ГОДИШЕН ПЕРИОД-2019-2023 г.</w:t>
      </w:r>
    </w:p>
    <w:p w:rsidR="00DB1CB2" w:rsidRDefault="00DB1CB2" w:rsidP="00ED58D0">
      <w:pPr>
        <w:tabs>
          <w:tab w:val="left" w:pos="8789"/>
        </w:tabs>
        <w:jc w:val="center"/>
        <w:rPr>
          <w:b/>
        </w:rPr>
      </w:pPr>
    </w:p>
    <w:p w:rsidR="00DB1CB2" w:rsidRDefault="00DB1CB2" w:rsidP="00ED58D0">
      <w:pPr>
        <w:tabs>
          <w:tab w:val="left" w:pos="8789"/>
        </w:tabs>
        <w:jc w:val="center"/>
        <w:rPr>
          <w:b/>
        </w:rPr>
      </w:pPr>
    </w:p>
    <w:tbl>
      <w:tblPr>
        <w:tblpPr w:leftFromText="141" w:rightFromText="141" w:vertAnchor="text" w:horzAnchor="margin" w:tblpY="144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090"/>
        <w:gridCol w:w="732"/>
        <w:gridCol w:w="992"/>
        <w:gridCol w:w="2410"/>
        <w:gridCol w:w="992"/>
        <w:gridCol w:w="1735"/>
        <w:gridCol w:w="3827"/>
      </w:tblGrid>
      <w:tr w:rsidR="00AC6A93" w:rsidRPr="008F14B2" w:rsidTr="00AC6A93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3" w:rsidRPr="008F14B2" w:rsidRDefault="00AC6A93" w:rsidP="00E26E0E">
            <w:pPr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Вид материал</w:t>
            </w:r>
          </w:p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Формат и брой страници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Прогнозен тираж за една година</w:t>
            </w:r>
          </w:p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(бр.)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Цветност на печата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73AA">
              <w:rPr>
                <w:b/>
                <w:sz w:val="20"/>
                <w:szCs w:val="20"/>
              </w:rPr>
              <w:t>Вид хартия</w:t>
            </w:r>
          </w:p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(материал)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Специфичен срок за изпълнение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E073AA" w:rsidRDefault="00AC6A93" w:rsidP="00E26E0E">
            <w:pPr>
              <w:jc w:val="center"/>
              <w:rPr>
                <w:b/>
                <w:sz w:val="20"/>
                <w:szCs w:val="20"/>
              </w:rPr>
            </w:pPr>
            <w:r w:rsidRPr="00E073AA">
              <w:rPr>
                <w:b/>
                <w:sz w:val="20"/>
                <w:szCs w:val="20"/>
              </w:rPr>
              <w:t>Особеност/забележка</w:t>
            </w:r>
          </w:p>
        </w:tc>
      </w:tr>
      <w:tr w:rsidR="00AC6A93" w:rsidTr="00AC6A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8F14B2" w:rsidRDefault="00AC6A93" w:rsidP="00E26E0E">
            <w:pPr>
              <w:rPr>
                <w:i/>
                <w:sz w:val="20"/>
                <w:szCs w:val="20"/>
              </w:rPr>
            </w:pPr>
            <w:r w:rsidRPr="008F14B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A139AB" w:rsidRDefault="00AC6A93" w:rsidP="00E26E0E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Удостоверение –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ламинирано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задължителна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информация,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Закона за туризма –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всички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категории и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видове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туристически обекти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1A5426" w:rsidRDefault="00AC6A93" w:rsidP="00E26E0E">
            <w:pPr>
              <w:jc w:val="both"/>
              <w:rPr>
                <w:b/>
                <w:i/>
                <w:lang w:val="ru-RU"/>
              </w:rPr>
            </w:pPr>
            <w:r w:rsidRPr="001A5426">
              <w:rPr>
                <w:i/>
                <w:lang w:val="ru-RU"/>
              </w:rPr>
              <w:t>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900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14B2">
              <w:rPr>
                <w:i/>
                <w:sz w:val="20"/>
                <w:szCs w:val="20"/>
              </w:rPr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Цветове по цветовата система </w:t>
            </w:r>
            <w:r>
              <w:rPr>
                <w:i/>
                <w:sz w:val="20"/>
                <w:szCs w:val="20"/>
                <w:lang w:val="en-US"/>
              </w:rPr>
              <w:t>CMYK</w:t>
            </w:r>
            <w:r>
              <w:rPr>
                <w:i/>
                <w:sz w:val="20"/>
                <w:szCs w:val="20"/>
              </w:rPr>
              <w:t xml:space="preserve"> в %: синьо – 90:60:10, жълто – 15:30:80:0</w:t>
            </w:r>
          </w:p>
          <w:p w:rsidR="00AC6A93" w:rsidRPr="001A5426" w:rsidRDefault="00AC6A93" w:rsidP="00E26E0E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Шрифт на изписване – </w:t>
            </w:r>
            <w:r>
              <w:rPr>
                <w:i/>
                <w:sz w:val="20"/>
                <w:szCs w:val="20"/>
                <w:lang w:val="en-US"/>
              </w:rPr>
              <w:t xml:space="preserve">Times New Roman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Cyrillii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1A5426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Бял, гланц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Текущо по заявка и списък с данни до 1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 xml:space="preserve"> дни след заявката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ED58D0" w:rsidRDefault="00AC6A93" w:rsidP="00E26E0E">
            <w:pPr>
              <w:jc w:val="both"/>
              <w:rPr>
                <w:b/>
                <w:i/>
                <w:sz w:val="18"/>
                <w:szCs w:val="18"/>
              </w:rPr>
            </w:pPr>
            <w:r w:rsidRPr="00D403A8">
              <w:rPr>
                <w:i/>
                <w:sz w:val="20"/>
                <w:szCs w:val="20"/>
              </w:rPr>
              <w:t xml:space="preserve">Изработването </w:t>
            </w:r>
            <w:r>
              <w:rPr>
                <w:i/>
                <w:sz w:val="20"/>
                <w:szCs w:val="20"/>
              </w:rPr>
              <w:t xml:space="preserve">се извършва въз основа на писмо, заявка и списък с данни от туристическия регистър на категоризираните туристически обекти на територията на Община Русе. </w:t>
            </w:r>
            <w:r>
              <w:rPr>
                <w:color w:val="000000"/>
              </w:rPr>
              <w:t xml:space="preserve"> </w:t>
            </w:r>
            <w:proofErr w:type="spellStart"/>
            <w:r w:rsidRPr="00ED58D0">
              <w:rPr>
                <w:i/>
                <w:color w:val="000000"/>
                <w:sz w:val="18"/>
                <w:szCs w:val="18"/>
              </w:rPr>
              <w:t>подедени</w:t>
            </w:r>
            <w:proofErr w:type="spellEnd"/>
            <w:r w:rsidRPr="00ED58D0">
              <w:rPr>
                <w:i/>
                <w:color w:val="000000"/>
                <w:sz w:val="18"/>
                <w:szCs w:val="18"/>
              </w:rPr>
              <w:t xml:space="preserve"> по електронна поща. След </w:t>
            </w:r>
            <w:r>
              <w:rPr>
                <w:i/>
                <w:color w:val="000000"/>
                <w:sz w:val="18"/>
                <w:szCs w:val="18"/>
              </w:rPr>
              <w:t>печат</w:t>
            </w:r>
            <w:r w:rsidRPr="00ED58D0">
              <w:rPr>
                <w:i/>
                <w:color w:val="000000"/>
                <w:sz w:val="18"/>
                <w:szCs w:val="18"/>
              </w:rPr>
              <w:t xml:space="preserve"> удостоверенията се предост</w:t>
            </w:r>
            <w:r>
              <w:rPr>
                <w:i/>
                <w:color w:val="000000"/>
                <w:sz w:val="18"/>
                <w:szCs w:val="18"/>
              </w:rPr>
              <w:t>авят в Община Русе за подпис</w:t>
            </w:r>
            <w:r w:rsidRPr="00ED58D0">
              <w:rPr>
                <w:i/>
                <w:color w:val="000000"/>
                <w:sz w:val="18"/>
                <w:szCs w:val="18"/>
              </w:rPr>
              <w:t xml:space="preserve"> и се връщат към изпълнителя за окомплектоване на </w:t>
            </w:r>
            <w:proofErr w:type="spellStart"/>
            <w:r w:rsidRPr="00ED58D0">
              <w:rPr>
                <w:i/>
                <w:color w:val="000000"/>
                <w:sz w:val="18"/>
                <w:szCs w:val="18"/>
              </w:rPr>
              <w:t>категорийната</w:t>
            </w:r>
            <w:proofErr w:type="spellEnd"/>
            <w:r w:rsidRPr="00ED58D0">
              <w:rPr>
                <w:i/>
                <w:color w:val="000000"/>
                <w:sz w:val="18"/>
                <w:szCs w:val="18"/>
              </w:rPr>
              <w:t xml:space="preserve"> символи.</w:t>
            </w:r>
          </w:p>
          <w:p w:rsidR="00AC6A93" w:rsidRPr="00D403A8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Предаването на изготвената символика се извършва чрез подписване на приемо-предавателен протокол, задължително условие за заплащане на услугата.</w:t>
            </w:r>
            <w:r>
              <w:t xml:space="preserve"> </w:t>
            </w:r>
            <w:r w:rsidRPr="00BD67F2">
              <w:rPr>
                <w:i/>
                <w:sz w:val="20"/>
                <w:szCs w:val="20"/>
              </w:rPr>
              <w:t>Броят е ориентировъчен и зависи от издадените заповеди за категоризиране на ТО</w:t>
            </w:r>
          </w:p>
        </w:tc>
      </w:tr>
      <w:tr w:rsidR="00AC6A93" w:rsidTr="00AC6A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8F14B2" w:rsidRDefault="00AC6A93" w:rsidP="00E26E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F14B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A139AB" w:rsidRDefault="00AC6A93" w:rsidP="00E26E0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Дървена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бяла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рамка,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стъкло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D403A8" w:rsidRDefault="00AC6A93" w:rsidP="00E26E0E">
            <w:pPr>
              <w:jc w:val="both"/>
              <w:rPr>
                <w:i/>
                <w:lang w:val="ru-RU"/>
              </w:rPr>
            </w:pPr>
            <w:r w:rsidRPr="00D403A8">
              <w:rPr>
                <w:i/>
                <w:lang w:val="ru-RU"/>
              </w:rPr>
              <w:t>А4</w:t>
            </w:r>
            <w:r>
              <w:rPr>
                <w:i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600 </w:t>
            </w:r>
            <w:r w:rsidRPr="008F14B2">
              <w:rPr>
                <w:i/>
                <w:sz w:val="20"/>
                <w:szCs w:val="20"/>
              </w:rPr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Дърво, стъкло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Текущо по заявка и списък с данни до 1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 xml:space="preserve"> дни след заявката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BD67F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t xml:space="preserve">Изработването се извършва въз основа на писмо, заявка и списък с данни от туристическия регистър на категоризираните туристически обекти на територията на Община Русе. </w:t>
            </w:r>
          </w:p>
          <w:p w:rsidR="00AC6A93" w:rsidRPr="00BD67F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t>Предаването на изготвената символика се извършва чрез подписване на приемо-предавателен протокол, задължително условие за заплащане на услугата. Броят е ориентировъчен и зависи от издадените заповеди за категоризиране на ТО</w:t>
            </w:r>
          </w:p>
        </w:tc>
      </w:tr>
      <w:tr w:rsidR="00AC6A93" w:rsidTr="00AC6A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rPr>
                <w:i/>
                <w:sz w:val="20"/>
                <w:szCs w:val="20"/>
              </w:rPr>
            </w:pPr>
          </w:p>
          <w:p w:rsidR="00AC6A93" w:rsidRDefault="00AC6A93" w:rsidP="00E26E0E">
            <w:pPr>
              <w:rPr>
                <w:i/>
                <w:sz w:val="20"/>
                <w:szCs w:val="20"/>
              </w:rPr>
            </w:pPr>
          </w:p>
          <w:p w:rsidR="00AC6A93" w:rsidRDefault="00AC6A93" w:rsidP="00E26E0E">
            <w:pPr>
              <w:rPr>
                <w:i/>
                <w:sz w:val="20"/>
                <w:szCs w:val="20"/>
              </w:rPr>
            </w:pPr>
          </w:p>
          <w:p w:rsidR="00AC6A93" w:rsidRDefault="00AC6A93" w:rsidP="00E26E0E">
            <w:pPr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D403A8" w:rsidRDefault="00AC6A93" w:rsidP="00E26E0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BD67F2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C6A93" w:rsidTr="00AC6A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8F14B2" w:rsidRDefault="00AC6A93" w:rsidP="00E26E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</w:t>
            </w:r>
            <w:r w:rsidRPr="008F14B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A139AB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Табела – на български и на английски език,</w:t>
            </w:r>
            <w:r>
              <w:rPr>
                <w:i/>
                <w:sz w:val="20"/>
                <w:szCs w:val="20"/>
                <w:lang w:val="ru-RU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задължителна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информация,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Закона за туризма –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всички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категории и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видове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туристически обекти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D403A8" w:rsidRDefault="00AC6A93" w:rsidP="00E26E0E">
            <w:pPr>
              <w:rPr>
                <w:i/>
                <w:sz w:val="20"/>
                <w:szCs w:val="20"/>
                <w:lang w:val="ru-RU"/>
              </w:rPr>
            </w:pPr>
            <w:r w:rsidRPr="00D403A8">
              <w:rPr>
                <w:i/>
                <w:sz w:val="20"/>
                <w:szCs w:val="20"/>
                <w:lang w:val="ru-RU"/>
              </w:rPr>
              <w:t>дължина-200 мм; ширина – 200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</w:t>
            </w:r>
            <w:r w:rsidRPr="008F14B2">
              <w:rPr>
                <w:i/>
                <w:sz w:val="20"/>
                <w:szCs w:val="20"/>
              </w:rPr>
              <w:t xml:space="preserve"> 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Цветове по цветовата система </w:t>
            </w:r>
            <w:r>
              <w:rPr>
                <w:i/>
                <w:sz w:val="20"/>
                <w:szCs w:val="20"/>
                <w:lang w:val="en-US"/>
              </w:rPr>
              <w:t>CMYK</w:t>
            </w:r>
            <w:r>
              <w:rPr>
                <w:i/>
                <w:sz w:val="20"/>
                <w:szCs w:val="20"/>
              </w:rPr>
              <w:t xml:space="preserve"> в %: червено-40:100:57:50; жълто – 0:38:100:0</w:t>
            </w:r>
          </w:p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Шрифт на изписване – </w:t>
            </w:r>
            <w:r>
              <w:rPr>
                <w:i/>
                <w:sz w:val="20"/>
                <w:szCs w:val="20"/>
                <w:lang w:val="en-US"/>
              </w:rPr>
              <w:t xml:space="preserve">Times New Roman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Cyrillii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Негорима материя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Текущо по заявка и списък с данни до 1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 xml:space="preserve"> дни след заявката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BD67F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t xml:space="preserve">Изработването се извършва въз основа на писмо, заявка и списък с данни от туристическия регистър на категоризираните туристически обекти на територията на Община Русе. </w:t>
            </w:r>
          </w:p>
          <w:p w:rsidR="00AC6A93" w:rsidRPr="00BD67F2" w:rsidRDefault="00AC6A93" w:rsidP="00E26E0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t>Предаването на изготвената символика се извършва чрез подписване на приемо-предавателен протокол, задължително условие за заплащане на услугата. Броят е ориентировъчен и зависи от издадените заповеди за категоризиране на ТО</w:t>
            </w:r>
          </w:p>
        </w:tc>
      </w:tr>
      <w:tr w:rsidR="00AC6A93" w:rsidTr="00AC6A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rPr>
                <w:i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D403A8" w:rsidRDefault="00AC6A93" w:rsidP="00E26E0E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8F14B2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3" w:rsidRPr="00BD67F2" w:rsidRDefault="00AC6A93" w:rsidP="00E26E0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ED58D0" w:rsidRDefault="00ED58D0" w:rsidP="009577F7">
      <w:pPr>
        <w:jc w:val="center"/>
        <w:rPr>
          <w:b/>
        </w:rPr>
      </w:pPr>
    </w:p>
    <w:p w:rsidR="009577F7" w:rsidRDefault="009577F7" w:rsidP="00ED58D0">
      <w:pPr>
        <w:tabs>
          <w:tab w:val="left" w:pos="8789"/>
        </w:tabs>
        <w:jc w:val="center"/>
        <w:rPr>
          <w:b/>
        </w:rPr>
      </w:pPr>
    </w:p>
    <w:sectPr w:rsidR="009577F7" w:rsidSect="00E26E0E">
      <w:footerReference w:type="default" r:id="rId7"/>
      <w:pgSz w:w="16838" w:h="11906" w:orient="landscape" w:code="9"/>
      <w:pgMar w:top="0" w:right="820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CF" w:rsidRDefault="005F7ACF" w:rsidP="008861EA">
      <w:r>
        <w:separator/>
      </w:r>
    </w:p>
  </w:endnote>
  <w:endnote w:type="continuationSeparator" w:id="0">
    <w:p w:rsidR="005F7ACF" w:rsidRDefault="005F7ACF" w:rsidP="008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EA" w:rsidRDefault="008861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CF" w:rsidRDefault="005F7ACF" w:rsidP="008861EA">
      <w:r>
        <w:separator/>
      </w:r>
    </w:p>
  </w:footnote>
  <w:footnote w:type="continuationSeparator" w:id="0">
    <w:p w:rsidR="005F7ACF" w:rsidRDefault="005F7ACF" w:rsidP="0088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23F"/>
    <w:multiLevelType w:val="hybridMultilevel"/>
    <w:tmpl w:val="BB88D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48E3"/>
    <w:multiLevelType w:val="hybridMultilevel"/>
    <w:tmpl w:val="C1A6B366"/>
    <w:lvl w:ilvl="0" w:tplc="F230BD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A4C79"/>
    <w:multiLevelType w:val="hybridMultilevel"/>
    <w:tmpl w:val="E7BCAA54"/>
    <w:lvl w:ilvl="0" w:tplc="F230BD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52099"/>
    <w:multiLevelType w:val="hybridMultilevel"/>
    <w:tmpl w:val="E1CE1B26"/>
    <w:lvl w:ilvl="0" w:tplc="F230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1E73"/>
    <w:multiLevelType w:val="hybridMultilevel"/>
    <w:tmpl w:val="EC7AC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1406"/>
    <w:multiLevelType w:val="hybridMultilevel"/>
    <w:tmpl w:val="51FA6BAC"/>
    <w:lvl w:ilvl="0" w:tplc="8638A48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A5628DD"/>
    <w:multiLevelType w:val="hybridMultilevel"/>
    <w:tmpl w:val="41629DB6"/>
    <w:lvl w:ilvl="0" w:tplc="52E6D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2667"/>
    <w:multiLevelType w:val="hybridMultilevel"/>
    <w:tmpl w:val="63D427F6"/>
    <w:lvl w:ilvl="0" w:tplc="97DE9F9A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48"/>
    <w:rsid w:val="00014D58"/>
    <w:rsid w:val="000412B7"/>
    <w:rsid w:val="000D034B"/>
    <w:rsid w:val="001043FA"/>
    <w:rsid w:val="00167141"/>
    <w:rsid w:val="00186259"/>
    <w:rsid w:val="001A5426"/>
    <w:rsid w:val="001E4F5C"/>
    <w:rsid w:val="001E5E08"/>
    <w:rsid w:val="0026462A"/>
    <w:rsid w:val="002750F3"/>
    <w:rsid w:val="002806EA"/>
    <w:rsid w:val="00315DEE"/>
    <w:rsid w:val="003436B0"/>
    <w:rsid w:val="00360C81"/>
    <w:rsid w:val="00386EEA"/>
    <w:rsid w:val="003A5604"/>
    <w:rsid w:val="00403A0B"/>
    <w:rsid w:val="00426E69"/>
    <w:rsid w:val="0044594D"/>
    <w:rsid w:val="004741CC"/>
    <w:rsid w:val="004A6A08"/>
    <w:rsid w:val="00501831"/>
    <w:rsid w:val="005830A3"/>
    <w:rsid w:val="005B1145"/>
    <w:rsid w:val="005F7ACF"/>
    <w:rsid w:val="006068A7"/>
    <w:rsid w:val="006238C0"/>
    <w:rsid w:val="00626DFB"/>
    <w:rsid w:val="0063293A"/>
    <w:rsid w:val="006D393A"/>
    <w:rsid w:val="00705F1E"/>
    <w:rsid w:val="00741F1D"/>
    <w:rsid w:val="00752759"/>
    <w:rsid w:val="008861EA"/>
    <w:rsid w:val="00892B16"/>
    <w:rsid w:val="008E7FA5"/>
    <w:rsid w:val="009057FE"/>
    <w:rsid w:val="00944899"/>
    <w:rsid w:val="009577F7"/>
    <w:rsid w:val="009919D0"/>
    <w:rsid w:val="00992700"/>
    <w:rsid w:val="0099573C"/>
    <w:rsid w:val="009A0D1E"/>
    <w:rsid w:val="009A4714"/>
    <w:rsid w:val="009C5E2B"/>
    <w:rsid w:val="00A3495B"/>
    <w:rsid w:val="00A618F1"/>
    <w:rsid w:val="00A85B8E"/>
    <w:rsid w:val="00AC6A93"/>
    <w:rsid w:val="00B65A27"/>
    <w:rsid w:val="00B71D8D"/>
    <w:rsid w:val="00BD67F2"/>
    <w:rsid w:val="00C4199D"/>
    <w:rsid w:val="00C8491B"/>
    <w:rsid w:val="00CF6BCA"/>
    <w:rsid w:val="00D24166"/>
    <w:rsid w:val="00D403A8"/>
    <w:rsid w:val="00D87F48"/>
    <w:rsid w:val="00DB1CB2"/>
    <w:rsid w:val="00E073AA"/>
    <w:rsid w:val="00E13A4D"/>
    <w:rsid w:val="00E26E0E"/>
    <w:rsid w:val="00E600B8"/>
    <w:rsid w:val="00E95FC8"/>
    <w:rsid w:val="00EB2C38"/>
    <w:rsid w:val="00EC37B0"/>
    <w:rsid w:val="00ED58D0"/>
    <w:rsid w:val="00EF1765"/>
    <w:rsid w:val="00F00715"/>
    <w:rsid w:val="00F40B37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DE61"/>
  <w15:docId w15:val="{3C1B1413-4BD4-4F3A-9302-49C2F00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87F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542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A5426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8861E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861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861E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861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Slujitel</dc:creator>
  <cp:lastModifiedBy>Liliq</cp:lastModifiedBy>
  <cp:revision>31</cp:revision>
  <cp:lastPrinted>2019-01-29T09:13:00Z</cp:lastPrinted>
  <dcterms:created xsi:type="dcterms:W3CDTF">2019-01-24T13:06:00Z</dcterms:created>
  <dcterms:modified xsi:type="dcterms:W3CDTF">2019-01-30T14:35:00Z</dcterms:modified>
</cp:coreProperties>
</file>